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148" w:rsidRDefault="00777B7E">
      <w:pPr>
        <w:rPr>
          <w:b/>
          <w:sz w:val="36"/>
          <w:u w:val="single"/>
        </w:rPr>
      </w:pPr>
      <w:r w:rsidRPr="005B29E0">
        <w:rPr>
          <w:b/>
          <w:sz w:val="36"/>
          <w:u w:val="single"/>
        </w:rPr>
        <w:t>Seduta consiliare del 07/10/2014</w:t>
      </w:r>
    </w:p>
    <w:p w:rsidR="005B29E0" w:rsidRPr="005B29E0" w:rsidRDefault="005B29E0">
      <w:pPr>
        <w:rPr>
          <w:b/>
          <w:sz w:val="36"/>
          <w:u w:val="single"/>
        </w:rPr>
      </w:pPr>
    </w:p>
    <w:p w:rsidR="00DA5148" w:rsidRPr="00044535" w:rsidRDefault="00DA5148" w:rsidP="00044535">
      <w:pPr>
        <w:rPr>
          <w:b/>
          <w:sz w:val="28"/>
        </w:rPr>
      </w:pPr>
      <w:r w:rsidRPr="00777B7E">
        <w:rPr>
          <w:b/>
          <w:sz w:val="28"/>
        </w:rPr>
        <w:t>OGGETTO: APPROVAZIONE PROGRAMMA TRIENNALE OPERE PUBBLICHE 2014/2016</w:t>
      </w:r>
    </w:p>
    <w:p w:rsidR="00E6528B" w:rsidRDefault="00777B7E" w:rsidP="008E7440">
      <w:pPr>
        <w:jc w:val="both"/>
        <w:rPr>
          <w:sz w:val="28"/>
        </w:rPr>
      </w:pPr>
      <w:r>
        <w:rPr>
          <w:sz w:val="28"/>
        </w:rPr>
        <w:t>Pur condividendo le</w:t>
      </w:r>
      <w:r w:rsidR="00DA5148">
        <w:rPr>
          <w:sz w:val="28"/>
        </w:rPr>
        <w:t xml:space="preserve"> opere</w:t>
      </w:r>
      <w:r>
        <w:rPr>
          <w:sz w:val="28"/>
        </w:rPr>
        <w:t xml:space="preserve"> (e la loro utilità)</w:t>
      </w:r>
      <w:r w:rsidR="00D56FD2" w:rsidRPr="00D56FD2">
        <w:t xml:space="preserve"> </w:t>
      </w:r>
      <w:r w:rsidR="00D56FD2">
        <w:rPr>
          <w:sz w:val="28"/>
        </w:rPr>
        <w:t>contenute nel piano triennale, la cui approvazione è posta all’o.d.g. d</w:t>
      </w:r>
      <w:r w:rsidR="00D56FD2" w:rsidRPr="00D56FD2">
        <w:rPr>
          <w:sz w:val="28"/>
        </w:rPr>
        <w:t>ella seduta odierna,</w:t>
      </w:r>
      <w:r w:rsidR="00D56FD2">
        <w:rPr>
          <w:sz w:val="28"/>
        </w:rPr>
        <w:t xml:space="preserve"> quasi tutte copiate ed in</w:t>
      </w:r>
      <w:r w:rsidR="00E6528B">
        <w:rPr>
          <w:sz w:val="28"/>
        </w:rPr>
        <w:t xml:space="preserve">collate dal programma 2013/2015, </w:t>
      </w:r>
      <w:r w:rsidR="00D56FD2">
        <w:rPr>
          <w:sz w:val="28"/>
        </w:rPr>
        <w:t xml:space="preserve">e sempre se le stesse vedessero la luce, </w:t>
      </w:r>
      <w:r w:rsidR="00DA5148">
        <w:rPr>
          <w:sz w:val="28"/>
        </w:rPr>
        <w:t xml:space="preserve"> non possiamo esimerci dal fare qualche considerazione tecnico-politica. </w:t>
      </w:r>
    </w:p>
    <w:p w:rsidR="008E7440" w:rsidRDefault="00DA5148" w:rsidP="008E7440">
      <w:pPr>
        <w:jc w:val="both"/>
        <w:rPr>
          <w:sz w:val="28"/>
        </w:rPr>
      </w:pPr>
      <w:r>
        <w:rPr>
          <w:sz w:val="28"/>
        </w:rPr>
        <w:t xml:space="preserve">Nel Piano in oggetto, l’Amministrazione Comunale </w:t>
      </w:r>
      <w:r w:rsidR="00777B7E">
        <w:rPr>
          <w:sz w:val="28"/>
        </w:rPr>
        <w:t xml:space="preserve">include opere per un totale di trentadue milioni e mezzo </w:t>
      </w:r>
      <w:r w:rsidR="00044535">
        <w:rPr>
          <w:sz w:val="28"/>
        </w:rPr>
        <w:t xml:space="preserve">di </w:t>
      </w:r>
      <w:r w:rsidR="00777B7E">
        <w:rPr>
          <w:sz w:val="28"/>
        </w:rPr>
        <w:t>euro. E’ cer</w:t>
      </w:r>
      <w:r w:rsidR="005F7F18">
        <w:rPr>
          <w:sz w:val="28"/>
        </w:rPr>
        <w:t>tamente un progetto ambizioso, f</w:t>
      </w:r>
      <w:r w:rsidR="00777B7E">
        <w:rPr>
          <w:sz w:val="28"/>
        </w:rPr>
        <w:t xml:space="preserve">orse velleitario. </w:t>
      </w:r>
      <w:r w:rsidR="002C7D8D">
        <w:rPr>
          <w:sz w:val="28"/>
        </w:rPr>
        <w:t>Le risorse per la loro realizzazione dovrebbero derivare dalle entrate aventi destinazione vincolata per legge</w:t>
      </w:r>
      <w:r w:rsidR="008E7440">
        <w:rPr>
          <w:sz w:val="28"/>
        </w:rPr>
        <w:t xml:space="preserve">, ossia quelle </w:t>
      </w:r>
      <w:r w:rsidR="008E7440" w:rsidRPr="008E7440">
        <w:rPr>
          <w:sz w:val="28"/>
        </w:rPr>
        <w:t xml:space="preserve">disponibili in base a contributi o risorse dello Stato, delle regioni a statuto ordinario o di altri enti pubblici, già stanziati </w:t>
      </w:r>
      <w:r w:rsidR="008E7440">
        <w:rPr>
          <w:sz w:val="28"/>
        </w:rPr>
        <w:t xml:space="preserve">nel bilancio di previsione. </w:t>
      </w:r>
      <w:r w:rsidR="00C07E52">
        <w:rPr>
          <w:sz w:val="28"/>
        </w:rPr>
        <w:t>Dunque, le opere programmate, quasi tutte prive di copertura finanziaria</w:t>
      </w:r>
      <w:r w:rsidR="007A7F94">
        <w:rPr>
          <w:sz w:val="28"/>
        </w:rPr>
        <w:t>,</w:t>
      </w:r>
      <w:r w:rsidR="00C07E52">
        <w:rPr>
          <w:sz w:val="28"/>
        </w:rPr>
        <w:t xml:space="preserve"> in quanto in attesa di ipotetici, quanto improbabili finanziamenti regionali, statali o europei, testimoniano </w:t>
      </w:r>
      <w:r w:rsidR="00C07E52" w:rsidRPr="00C07E52">
        <w:rPr>
          <w:sz w:val="28"/>
        </w:rPr>
        <w:t>l’incapacità di programmare investimenti concreti e di reperire risorse alternative.</w:t>
      </w:r>
      <w:r w:rsidR="0066146A">
        <w:rPr>
          <w:sz w:val="28"/>
        </w:rPr>
        <w:t xml:space="preserve"> </w:t>
      </w:r>
    </w:p>
    <w:p w:rsidR="00DA5148" w:rsidRDefault="0066146A" w:rsidP="00777B7E">
      <w:pPr>
        <w:jc w:val="both"/>
        <w:rPr>
          <w:sz w:val="28"/>
        </w:rPr>
      </w:pPr>
      <w:r>
        <w:rPr>
          <w:sz w:val="28"/>
        </w:rPr>
        <w:t>Data la corposità dell’elenco delle opere da realizzare, da un punto di vista prettamente politico-amministrativo, emergono due dati: da un lato, la cattiva gestione dell’uso del denaro (vedasi “lavori di sistemazione pavimentazione della strada via Umberto I – Piazza Roma”; i lavori de quo</w:t>
      </w:r>
      <w:r w:rsidR="00D56FD2">
        <w:rPr>
          <w:sz w:val="28"/>
        </w:rPr>
        <w:t>, infatti,</w:t>
      </w:r>
      <w:r>
        <w:rPr>
          <w:sz w:val="28"/>
        </w:rPr>
        <w:t xml:space="preserve"> furono realizzati – si rammenta – </w:t>
      </w:r>
      <w:r w:rsidR="001502AC">
        <w:rPr>
          <w:sz w:val="28"/>
        </w:rPr>
        <w:t xml:space="preserve"> solo</w:t>
      </w:r>
      <w:r w:rsidR="00D56FD2">
        <w:rPr>
          <w:sz w:val="28"/>
        </w:rPr>
        <w:t xml:space="preserve"> dieci anni fa </w:t>
      </w:r>
      <w:r>
        <w:rPr>
          <w:sz w:val="28"/>
        </w:rPr>
        <w:t>grazie all’accensione di un mutuo</w:t>
      </w:r>
      <w:r w:rsidR="00D56FD2">
        <w:rPr>
          <w:sz w:val="28"/>
        </w:rPr>
        <w:t>, per un importo pari a circa 180.000 euro</w:t>
      </w:r>
      <w:r w:rsidR="001502AC">
        <w:rPr>
          <w:sz w:val="28"/>
        </w:rPr>
        <w:t>,</w:t>
      </w:r>
      <w:r w:rsidR="00E6528B">
        <w:rPr>
          <w:sz w:val="28"/>
        </w:rPr>
        <w:t xml:space="preserve"> e l’opera è stata oggetto di continui interventi di manutenzione straordinaria</w:t>
      </w:r>
      <w:r w:rsidR="00D56FD2">
        <w:rPr>
          <w:sz w:val="28"/>
        </w:rPr>
        <w:t xml:space="preserve">), dall’altro, </w:t>
      </w:r>
      <w:r w:rsidR="00E6528B">
        <w:rPr>
          <w:sz w:val="28"/>
        </w:rPr>
        <w:t>lo scarso impegno</w:t>
      </w:r>
      <w:r w:rsidR="00205DD5">
        <w:rPr>
          <w:sz w:val="28"/>
        </w:rPr>
        <w:t>, se si tiene conto del tanto tempo avuto a disposizione,</w:t>
      </w:r>
      <w:r w:rsidR="00E6528B">
        <w:rPr>
          <w:sz w:val="28"/>
        </w:rPr>
        <w:t xml:space="preserve"> nella realizzazione di opere utili per la crescita e lo sviluppo di questa comunità</w:t>
      </w:r>
      <w:r w:rsidR="00205DD5">
        <w:rPr>
          <w:sz w:val="28"/>
        </w:rPr>
        <w:t>.</w:t>
      </w:r>
      <w:r w:rsidR="00E6528B">
        <w:rPr>
          <w:sz w:val="28"/>
        </w:rPr>
        <w:t xml:space="preserve"> </w:t>
      </w:r>
    </w:p>
    <w:p w:rsidR="005B29E0" w:rsidRDefault="005B29E0" w:rsidP="00777B7E">
      <w:pPr>
        <w:jc w:val="both"/>
        <w:rPr>
          <w:sz w:val="28"/>
        </w:rPr>
      </w:pPr>
      <w:r>
        <w:rPr>
          <w:sz w:val="28"/>
        </w:rPr>
        <w:t>Appare chiaro, dunque, che i</w:t>
      </w:r>
      <w:r w:rsidR="00925825">
        <w:rPr>
          <w:sz w:val="28"/>
        </w:rPr>
        <w:t xml:space="preserve">n questi anni </w:t>
      </w:r>
      <w:r w:rsidR="00043F72">
        <w:rPr>
          <w:sz w:val="28"/>
        </w:rPr>
        <w:t xml:space="preserve">si poteva fare di più e meglio. Per </w:t>
      </w:r>
      <w:r w:rsidR="001502AC">
        <w:rPr>
          <w:sz w:val="28"/>
        </w:rPr>
        <w:t>tali ragioni</w:t>
      </w:r>
      <w:r w:rsidR="00044535">
        <w:rPr>
          <w:sz w:val="28"/>
        </w:rPr>
        <w:t xml:space="preserve"> esprimiamo un voto contrario.</w:t>
      </w:r>
    </w:p>
    <w:p w:rsidR="00043F72" w:rsidRPr="00DA5148" w:rsidRDefault="00044535" w:rsidP="00671602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I CONSIGLIERI COMUNALI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Gerardo Ruggiero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43F72">
        <w:rPr>
          <w:sz w:val="28"/>
        </w:rPr>
        <w:t>Giuseppe Papa</w:t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 w:rsidR="00043F72">
        <w:rPr>
          <w:sz w:val="28"/>
        </w:rPr>
        <w:tab/>
      </w:r>
      <w:r>
        <w:rPr>
          <w:sz w:val="28"/>
        </w:rPr>
        <w:t>Gerardo Perna Petro</w:t>
      </w:r>
      <w:r w:rsidR="005B29E0">
        <w:rPr>
          <w:sz w:val="28"/>
        </w:rPr>
        <w:t>ne</w:t>
      </w:r>
      <w:bookmarkStart w:id="0" w:name="_GoBack"/>
      <w:bookmarkEnd w:id="0"/>
      <w:r w:rsidR="00043F72">
        <w:rPr>
          <w:sz w:val="28"/>
        </w:rPr>
        <w:tab/>
      </w:r>
      <w:r w:rsidR="00043F72">
        <w:rPr>
          <w:sz w:val="28"/>
        </w:rPr>
        <w:tab/>
      </w:r>
    </w:p>
    <w:sectPr w:rsidR="00043F72" w:rsidRPr="00DA5148" w:rsidSect="00DA5148">
      <w:pgSz w:w="11907" w:h="16838" w:code="9"/>
      <w:pgMar w:top="0" w:right="1134" w:bottom="1134" w:left="1134" w:header="709" w:footer="709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E99"/>
    <w:rsid w:val="00043F72"/>
    <w:rsid w:val="00044535"/>
    <w:rsid w:val="00106877"/>
    <w:rsid w:val="00132270"/>
    <w:rsid w:val="001502AC"/>
    <w:rsid w:val="00205DD5"/>
    <w:rsid w:val="002C7D8D"/>
    <w:rsid w:val="003A591F"/>
    <w:rsid w:val="005B29E0"/>
    <w:rsid w:val="005F7F18"/>
    <w:rsid w:val="0066146A"/>
    <w:rsid w:val="00671602"/>
    <w:rsid w:val="0071062E"/>
    <w:rsid w:val="00777B7E"/>
    <w:rsid w:val="007A7F94"/>
    <w:rsid w:val="008E7440"/>
    <w:rsid w:val="00925825"/>
    <w:rsid w:val="00AB7934"/>
    <w:rsid w:val="00AF47B3"/>
    <w:rsid w:val="00C07E52"/>
    <w:rsid w:val="00D06E99"/>
    <w:rsid w:val="00D56FD2"/>
    <w:rsid w:val="00D82FDD"/>
    <w:rsid w:val="00DA5148"/>
    <w:rsid w:val="00E6528B"/>
    <w:rsid w:val="00F2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16</cp:revision>
  <dcterms:created xsi:type="dcterms:W3CDTF">2014-10-02T14:06:00Z</dcterms:created>
  <dcterms:modified xsi:type="dcterms:W3CDTF">2014-10-09T12:50:00Z</dcterms:modified>
</cp:coreProperties>
</file>